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152047" w:rsidRPr="000852F6" w:rsidRDefault="00D0673D" w:rsidP="000852F6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0852F6" w:rsidRDefault="0024353D" w:rsidP="000852F6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0852F6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</w:t>
      </w:r>
      <w:r w:rsidR="000852F6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24353D" w:rsidRDefault="0024353D" w:rsidP="000852F6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83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Projetos em Co-Promoção</w:t>
      </w:r>
    </w:p>
    <w:p w:rsidR="000852F6" w:rsidRPr="000852F6" w:rsidRDefault="000852F6" w:rsidP="000852F6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2F6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INICIATIVA Clube DE Fornecedores </w:t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24353D" w:rsidRDefault="00B73A11" w:rsidP="00B73A11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418C5AA8" wp14:editId="56FA6688">
            <wp:extent cx="3038475" cy="113157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0852F6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530263" w:rsidRPr="007B439B" w:rsidRDefault="00530263" w:rsidP="00C804A5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1E2C1D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301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estado da arte e identificação das características inovadoras do produto/processo/serviço objeto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1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_Toc437273031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7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2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2.5.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_Toc437273042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3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_Toc437273043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9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852F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10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3727301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301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3727301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0D17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</w:t>
            </w:r>
            <w:r w:rsidR="000D17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3727301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37253291"/>
      <w:bookmarkStart w:id="36" w:name="_Toc437271862"/>
      <w:bookmarkStart w:id="37" w:name="_Toc43727301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372730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8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" w:name="_Toc437273020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9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" w:name="_Toc416283206"/>
      <w:bookmarkStart w:id="41" w:name="_Toc416283240"/>
      <w:bookmarkStart w:id="42" w:name="_Toc416283348"/>
      <w:bookmarkStart w:id="43" w:name="_Toc416283386"/>
      <w:bookmarkStart w:id="44" w:name="_Toc416283435"/>
      <w:bookmarkStart w:id="45" w:name="_Toc416283504"/>
      <w:bookmarkStart w:id="46" w:name="_Toc416284300"/>
      <w:bookmarkStart w:id="47" w:name="_Toc416287270"/>
      <w:bookmarkStart w:id="48" w:name="_Toc416360543"/>
      <w:bookmarkStart w:id="49" w:name="_Toc416367712"/>
      <w:bookmarkStart w:id="50" w:name="_Toc416369268"/>
      <w:bookmarkStart w:id="51" w:name="_Toc416369599"/>
      <w:bookmarkStart w:id="52" w:name="_Toc416966541"/>
      <w:bookmarkStart w:id="53" w:name="_Toc416966575"/>
      <w:bookmarkStart w:id="54" w:name="_Toc417050594"/>
      <w:bookmarkStart w:id="55" w:name="_Toc417313028"/>
      <w:bookmarkStart w:id="56" w:name="_Toc437253294"/>
      <w:bookmarkStart w:id="57" w:name="_Toc437271865"/>
      <w:bookmarkStart w:id="58" w:name="_Toc43727302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9" w:name="_Toc416283207"/>
      <w:bookmarkStart w:id="60" w:name="_Toc416283241"/>
      <w:bookmarkStart w:id="61" w:name="_Toc416283349"/>
      <w:bookmarkStart w:id="62" w:name="_Toc416283387"/>
      <w:bookmarkStart w:id="63" w:name="_Toc416283436"/>
      <w:bookmarkStart w:id="64" w:name="_Toc416283505"/>
      <w:bookmarkStart w:id="65" w:name="_Toc416284301"/>
      <w:bookmarkStart w:id="66" w:name="_Toc416287271"/>
      <w:bookmarkStart w:id="67" w:name="_Toc416360544"/>
      <w:bookmarkStart w:id="68" w:name="_Toc416367713"/>
      <w:bookmarkStart w:id="69" w:name="_Toc416369269"/>
      <w:bookmarkStart w:id="70" w:name="_Toc416369600"/>
      <w:bookmarkStart w:id="71" w:name="_Toc416966542"/>
      <w:bookmarkStart w:id="72" w:name="_Toc416966576"/>
      <w:bookmarkStart w:id="73" w:name="_Toc417050595"/>
      <w:bookmarkStart w:id="74" w:name="_Toc417313029"/>
      <w:bookmarkStart w:id="75" w:name="_Toc437253295"/>
      <w:bookmarkStart w:id="76" w:name="_Toc437271866"/>
      <w:bookmarkStart w:id="77" w:name="_Toc43727302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8" w:name="_Toc416283208"/>
      <w:bookmarkStart w:id="79" w:name="_Toc416283242"/>
      <w:bookmarkStart w:id="80" w:name="_Toc416283350"/>
      <w:bookmarkStart w:id="81" w:name="_Toc416283388"/>
      <w:bookmarkStart w:id="82" w:name="_Toc416283437"/>
      <w:bookmarkStart w:id="83" w:name="_Toc416283506"/>
      <w:bookmarkStart w:id="84" w:name="_Toc416284302"/>
      <w:bookmarkStart w:id="85" w:name="_Toc416287272"/>
      <w:bookmarkStart w:id="86" w:name="_Toc416360545"/>
      <w:bookmarkStart w:id="87" w:name="_Toc416367714"/>
      <w:bookmarkStart w:id="88" w:name="_Toc416369270"/>
      <w:bookmarkStart w:id="89" w:name="_Toc416369601"/>
      <w:bookmarkStart w:id="90" w:name="_Toc416966543"/>
      <w:bookmarkStart w:id="91" w:name="_Toc416966577"/>
      <w:bookmarkStart w:id="92" w:name="_Toc417050596"/>
      <w:bookmarkStart w:id="93" w:name="_Toc417313030"/>
      <w:bookmarkStart w:id="94" w:name="_Toc437253296"/>
      <w:bookmarkStart w:id="95" w:name="_Toc437271867"/>
      <w:bookmarkStart w:id="96" w:name="_Toc43727302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37273024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7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8" w:name="_Toc437273025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8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9" w:name="_Toc416099192"/>
      <w:bookmarkStart w:id="100" w:name="_Toc416099232"/>
      <w:bookmarkStart w:id="101" w:name="_Toc416099312"/>
      <w:bookmarkStart w:id="102" w:name="_Toc416099358"/>
      <w:bookmarkStart w:id="103" w:name="_Toc416099400"/>
      <w:bookmarkStart w:id="104" w:name="_Toc416099680"/>
      <w:bookmarkStart w:id="105" w:name="_Toc416099831"/>
      <w:bookmarkStart w:id="106" w:name="_Toc416257619"/>
      <w:bookmarkStart w:id="107" w:name="_Toc416258146"/>
      <w:bookmarkStart w:id="108" w:name="_Toc416258555"/>
      <w:bookmarkStart w:id="109" w:name="_Toc416258624"/>
      <w:bookmarkStart w:id="110" w:name="_Toc416258695"/>
      <w:bookmarkStart w:id="111" w:name="_Toc416259054"/>
      <w:bookmarkStart w:id="112" w:name="_Toc416259073"/>
      <w:bookmarkStart w:id="113" w:name="_Toc416283212"/>
      <w:bookmarkStart w:id="114" w:name="_Toc416283246"/>
      <w:bookmarkStart w:id="115" w:name="_Toc416283354"/>
      <w:bookmarkStart w:id="116" w:name="_Toc416283392"/>
      <w:bookmarkStart w:id="117" w:name="_Toc416283441"/>
      <w:bookmarkStart w:id="118" w:name="_Toc416283510"/>
      <w:bookmarkStart w:id="119" w:name="_Toc416284306"/>
      <w:bookmarkStart w:id="120" w:name="_Toc416287276"/>
      <w:bookmarkStart w:id="121" w:name="_Toc416360549"/>
      <w:bookmarkStart w:id="122" w:name="_Toc416367718"/>
      <w:bookmarkStart w:id="123" w:name="_Toc416369274"/>
      <w:bookmarkStart w:id="124" w:name="_Toc416369605"/>
      <w:bookmarkStart w:id="125" w:name="_Toc416966546"/>
      <w:bookmarkStart w:id="126" w:name="_Toc416966580"/>
      <w:bookmarkStart w:id="127" w:name="_Toc417050599"/>
      <w:bookmarkStart w:id="128" w:name="_Toc417313033"/>
      <w:bookmarkStart w:id="129" w:name="_Toc437253299"/>
      <w:bookmarkStart w:id="130" w:name="_Toc437271870"/>
      <w:bookmarkStart w:id="131" w:name="_Toc437273026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5F7D41" w:rsidRPr="00080A38" w:rsidTr="005F7D41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CF1C8E" w:rsidRPr="00080A38" w:rsidRDefault="00CF1C8E" w:rsidP="009F4614">
      <w:pPr>
        <w:pStyle w:val="PargrafodaLista"/>
        <w:jc w:val="both"/>
        <w:rPr>
          <w:rFonts w:ascii="Trebuchet MS" w:hAnsi="Trebuchet MS"/>
        </w:rPr>
      </w:pPr>
    </w:p>
    <w:p w:rsidR="00AF3463" w:rsidRPr="00080A38" w:rsidRDefault="00AF3463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2" w:name="_Toc43727302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Plano de Implementação do projeto</w:t>
      </w:r>
      <w:bookmarkEnd w:id="132"/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14"/>
      <w:bookmarkStart w:id="134" w:name="_Toc416283248"/>
      <w:bookmarkStart w:id="135" w:name="_Toc416283356"/>
      <w:bookmarkStart w:id="136" w:name="_Toc416283394"/>
      <w:bookmarkStart w:id="137" w:name="_Toc416283443"/>
      <w:bookmarkStart w:id="138" w:name="_Toc416283512"/>
      <w:bookmarkStart w:id="139" w:name="_Toc416284308"/>
      <w:bookmarkStart w:id="140" w:name="_Toc416287278"/>
      <w:bookmarkStart w:id="141" w:name="_Toc416360551"/>
      <w:bookmarkStart w:id="142" w:name="_Toc416367720"/>
      <w:bookmarkStart w:id="143" w:name="_Toc416369276"/>
      <w:bookmarkStart w:id="144" w:name="_Toc416369607"/>
      <w:bookmarkStart w:id="145" w:name="_Toc416966548"/>
      <w:bookmarkStart w:id="146" w:name="_Toc416966582"/>
      <w:bookmarkStart w:id="147" w:name="_Toc417050601"/>
      <w:bookmarkStart w:id="148" w:name="_Toc417313035"/>
      <w:bookmarkStart w:id="149" w:name="_Toc437253301"/>
      <w:bookmarkStart w:id="150" w:name="_Toc437271872"/>
      <w:bookmarkStart w:id="151" w:name="_Toc43727302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37273029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52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C87036" w:rsidRPr="00080A38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0D175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B62472" w:rsidRPr="00B62472" w:rsidRDefault="00B62472" w:rsidP="00B62472">
      <w:pPr>
        <w:ind w:left="696"/>
        <w:jc w:val="both"/>
        <w:rPr>
          <w:rFonts w:ascii="Trebuchet MS" w:hAnsi="Trebuchet MS"/>
          <w:sz w:val="20"/>
          <w:szCs w:val="20"/>
        </w:rPr>
      </w:pPr>
      <w:r w:rsidRPr="00B62472">
        <w:rPr>
          <w:rFonts w:ascii="Trebuchet MS" w:eastAsia="Times New Roman" w:hAnsi="Trebuchet MS"/>
          <w:b/>
          <w:bCs/>
          <w:color w:val="1F497D"/>
        </w:rPr>
        <w:t>Deverá ser salvaguardada a conformidade da calendarização das Atividades/Tarefas entre o Formulário de Candidatura e o Anexo Técnico, sendo que em caso de discrepância prevalece a calendarização indicada no Formulário de candidatura.</w:t>
      </w:r>
    </w:p>
    <w:p w:rsidR="00B62472" w:rsidRDefault="00B62472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37273030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3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Default="00F80C1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Pr="00080A38" w:rsidRDefault="00F80C1F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4" w:name="_Toc437273031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4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13917" w:rsidRDefault="008C25C5" w:rsidP="008C25C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="00D13917"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 w:rsidR="00D13917"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D13917" w:rsidRPr="00080A38" w:rsidTr="00BC6A60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D13917" w:rsidRPr="00080A38" w:rsidTr="00F80C1F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D13917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5" w:name="_Toc416283217"/>
      <w:bookmarkStart w:id="156" w:name="_Toc416283251"/>
      <w:bookmarkStart w:id="157" w:name="_Toc416283359"/>
      <w:bookmarkStart w:id="158" w:name="_Toc416283397"/>
      <w:bookmarkStart w:id="159" w:name="_Toc416283446"/>
      <w:bookmarkStart w:id="160" w:name="_Toc416283515"/>
      <w:bookmarkStart w:id="161" w:name="_Toc416284311"/>
      <w:bookmarkStart w:id="162" w:name="_Toc416287281"/>
      <w:bookmarkStart w:id="163" w:name="_Toc416360554"/>
      <w:bookmarkStart w:id="164" w:name="_Toc416367723"/>
      <w:bookmarkStart w:id="165" w:name="_Toc416369279"/>
      <w:bookmarkStart w:id="166" w:name="_Toc416369610"/>
      <w:bookmarkStart w:id="167" w:name="_Toc416966552"/>
      <w:bookmarkStart w:id="168" w:name="_Toc416966586"/>
      <w:bookmarkStart w:id="169" w:name="_Toc417050605"/>
      <w:bookmarkStart w:id="170" w:name="_Toc417313039"/>
      <w:bookmarkStart w:id="171" w:name="_Toc437253305"/>
      <w:bookmarkStart w:id="172" w:name="_Toc437271876"/>
      <w:bookmarkStart w:id="173" w:name="_Toc437273032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4" w:name="_Toc416283218"/>
      <w:bookmarkStart w:id="175" w:name="_Toc416283252"/>
      <w:bookmarkStart w:id="176" w:name="_Toc416283360"/>
      <w:bookmarkStart w:id="177" w:name="_Toc416283398"/>
      <w:bookmarkStart w:id="178" w:name="_Toc416283447"/>
      <w:bookmarkStart w:id="179" w:name="_Toc416283516"/>
      <w:bookmarkStart w:id="180" w:name="_Toc416284312"/>
      <w:bookmarkStart w:id="181" w:name="_Toc416287282"/>
      <w:bookmarkStart w:id="182" w:name="_Toc416360555"/>
      <w:bookmarkStart w:id="183" w:name="_Toc416367724"/>
      <w:bookmarkStart w:id="184" w:name="_Toc416369280"/>
      <w:bookmarkStart w:id="185" w:name="_Toc416369611"/>
      <w:bookmarkStart w:id="186" w:name="_Toc416966553"/>
      <w:bookmarkStart w:id="187" w:name="_Toc416966587"/>
      <w:bookmarkStart w:id="188" w:name="_Toc417050606"/>
      <w:bookmarkStart w:id="189" w:name="_Toc417313040"/>
      <w:bookmarkStart w:id="190" w:name="_Toc437253306"/>
      <w:bookmarkStart w:id="191" w:name="_Toc437271877"/>
      <w:bookmarkStart w:id="192" w:name="_Toc43727303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3" w:name="_Toc416283219"/>
      <w:bookmarkStart w:id="194" w:name="_Toc416283253"/>
      <w:bookmarkStart w:id="195" w:name="_Toc416283361"/>
      <w:bookmarkStart w:id="196" w:name="_Toc416283399"/>
      <w:bookmarkStart w:id="197" w:name="_Toc416283448"/>
      <w:bookmarkStart w:id="198" w:name="_Toc416283517"/>
      <w:bookmarkStart w:id="199" w:name="_Toc416284313"/>
      <w:bookmarkStart w:id="200" w:name="_Toc416287283"/>
      <w:bookmarkStart w:id="201" w:name="_Toc416360556"/>
      <w:bookmarkStart w:id="202" w:name="_Toc416367725"/>
      <w:bookmarkStart w:id="203" w:name="_Toc416369281"/>
      <w:bookmarkStart w:id="204" w:name="_Toc416369612"/>
      <w:bookmarkStart w:id="205" w:name="_Toc416966554"/>
      <w:bookmarkStart w:id="206" w:name="_Toc416966588"/>
      <w:bookmarkStart w:id="207" w:name="_Toc417050607"/>
      <w:bookmarkStart w:id="208" w:name="_Toc417313041"/>
      <w:bookmarkStart w:id="209" w:name="_Toc437253307"/>
      <w:bookmarkStart w:id="210" w:name="_Toc437271878"/>
      <w:bookmarkStart w:id="211" w:name="_Toc437273034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2" w:name="_Toc416283220"/>
      <w:bookmarkStart w:id="213" w:name="_Toc416283254"/>
      <w:bookmarkStart w:id="214" w:name="_Toc416283362"/>
      <w:bookmarkStart w:id="215" w:name="_Toc416283400"/>
      <w:bookmarkStart w:id="216" w:name="_Toc416283449"/>
      <w:bookmarkStart w:id="217" w:name="_Toc416283518"/>
      <w:bookmarkStart w:id="218" w:name="_Toc416284314"/>
      <w:bookmarkStart w:id="219" w:name="_Toc416287284"/>
      <w:bookmarkStart w:id="220" w:name="_Toc416360557"/>
      <w:bookmarkStart w:id="221" w:name="_Toc416367726"/>
      <w:bookmarkStart w:id="222" w:name="_Toc416369282"/>
      <w:bookmarkStart w:id="223" w:name="_Toc416369613"/>
      <w:bookmarkStart w:id="224" w:name="_Toc416966555"/>
      <w:bookmarkStart w:id="225" w:name="_Toc416966589"/>
      <w:bookmarkStart w:id="226" w:name="_Toc417050608"/>
      <w:bookmarkStart w:id="227" w:name="_Toc417313042"/>
      <w:bookmarkStart w:id="228" w:name="_Toc437253308"/>
      <w:bookmarkStart w:id="229" w:name="_Toc437271879"/>
      <w:bookmarkStart w:id="230" w:name="_Toc43727303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1" w:name="_Toc437273036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1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2" w:name="_Toc416283222"/>
      <w:bookmarkStart w:id="233" w:name="_Toc416283256"/>
      <w:bookmarkStart w:id="234" w:name="_Toc416283364"/>
      <w:bookmarkStart w:id="235" w:name="_Toc416283402"/>
      <w:bookmarkStart w:id="236" w:name="_Toc416283451"/>
      <w:bookmarkStart w:id="237" w:name="_Toc416283520"/>
      <w:bookmarkStart w:id="238" w:name="_Toc416284316"/>
      <w:bookmarkStart w:id="239" w:name="_Toc416287286"/>
      <w:bookmarkStart w:id="240" w:name="_Toc416360559"/>
      <w:bookmarkStart w:id="241" w:name="_Toc416367728"/>
      <w:bookmarkStart w:id="242" w:name="_Toc416369284"/>
      <w:bookmarkStart w:id="243" w:name="_Toc416369615"/>
      <w:bookmarkStart w:id="244" w:name="_Toc416966557"/>
      <w:bookmarkStart w:id="245" w:name="_Toc416966591"/>
      <w:bookmarkStart w:id="246" w:name="_Toc417050610"/>
      <w:bookmarkStart w:id="247" w:name="_Toc417313044"/>
      <w:bookmarkStart w:id="248" w:name="_Toc437253310"/>
      <w:bookmarkStart w:id="249" w:name="_Toc437271881"/>
      <w:bookmarkStart w:id="250" w:name="_Toc437273037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1" w:name="_Toc416283223"/>
      <w:bookmarkStart w:id="252" w:name="_Toc416283257"/>
      <w:bookmarkStart w:id="253" w:name="_Toc416283365"/>
      <w:bookmarkStart w:id="254" w:name="_Toc416283403"/>
      <w:bookmarkStart w:id="255" w:name="_Toc416283452"/>
      <w:bookmarkStart w:id="256" w:name="_Toc416283521"/>
      <w:bookmarkStart w:id="257" w:name="_Toc416284317"/>
      <w:bookmarkStart w:id="258" w:name="_Toc416287287"/>
      <w:bookmarkStart w:id="259" w:name="_Toc416360560"/>
      <w:bookmarkStart w:id="260" w:name="_Toc416367729"/>
      <w:bookmarkStart w:id="261" w:name="_Toc416369285"/>
      <w:bookmarkStart w:id="262" w:name="_Toc416369616"/>
      <w:bookmarkStart w:id="263" w:name="_Toc416966558"/>
      <w:bookmarkStart w:id="264" w:name="_Toc416966592"/>
      <w:bookmarkStart w:id="265" w:name="_Toc417050611"/>
      <w:bookmarkStart w:id="266" w:name="_Toc417313045"/>
      <w:bookmarkStart w:id="267" w:name="_Toc437253311"/>
      <w:bookmarkStart w:id="268" w:name="_Toc437271882"/>
      <w:bookmarkStart w:id="269" w:name="_Toc437273038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0" w:name="_Toc416283224"/>
      <w:bookmarkStart w:id="271" w:name="_Toc416283258"/>
      <w:bookmarkStart w:id="272" w:name="_Toc416283366"/>
      <w:bookmarkStart w:id="273" w:name="_Toc416283404"/>
      <w:bookmarkStart w:id="274" w:name="_Toc416283453"/>
      <w:bookmarkStart w:id="275" w:name="_Toc416283522"/>
      <w:bookmarkStart w:id="276" w:name="_Toc416284318"/>
      <w:bookmarkStart w:id="277" w:name="_Toc416287288"/>
      <w:bookmarkStart w:id="278" w:name="_Toc416360561"/>
      <w:bookmarkStart w:id="279" w:name="_Toc416367730"/>
      <w:bookmarkStart w:id="280" w:name="_Toc416369286"/>
      <w:bookmarkStart w:id="281" w:name="_Toc416369617"/>
      <w:bookmarkStart w:id="282" w:name="_Toc416966559"/>
      <w:bookmarkStart w:id="283" w:name="_Toc416966593"/>
      <w:bookmarkStart w:id="284" w:name="_Toc417050612"/>
      <w:bookmarkStart w:id="285" w:name="_Toc417313046"/>
      <w:bookmarkStart w:id="286" w:name="_Toc437253312"/>
      <w:bookmarkStart w:id="287" w:name="_Toc437271883"/>
      <w:bookmarkStart w:id="288" w:name="_Toc43727303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9" w:name="_Toc416283225"/>
      <w:bookmarkStart w:id="290" w:name="_Toc416283259"/>
      <w:bookmarkStart w:id="291" w:name="_Toc416283367"/>
      <w:bookmarkStart w:id="292" w:name="_Toc416283405"/>
      <w:bookmarkStart w:id="293" w:name="_Toc416283454"/>
      <w:bookmarkStart w:id="294" w:name="_Toc416283523"/>
      <w:bookmarkStart w:id="295" w:name="_Toc416284319"/>
      <w:bookmarkStart w:id="296" w:name="_Toc416287289"/>
      <w:bookmarkStart w:id="297" w:name="_Toc416360562"/>
      <w:bookmarkStart w:id="298" w:name="_Toc416367731"/>
      <w:bookmarkStart w:id="299" w:name="_Toc416369287"/>
      <w:bookmarkStart w:id="300" w:name="_Toc416369618"/>
      <w:bookmarkStart w:id="301" w:name="_Toc416966560"/>
      <w:bookmarkStart w:id="302" w:name="_Toc416966594"/>
      <w:bookmarkStart w:id="303" w:name="_Toc417050613"/>
      <w:bookmarkStart w:id="304" w:name="_Toc417313047"/>
      <w:bookmarkStart w:id="305" w:name="_Toc437253313"/>
      <w:bookmarkStart w:id="306" w:name="_Toc437271884"/>
      <w:bookmarkStart w:id="307" w:name="_Toc437273040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048"/>
      <w:bookmarkStart w:id="324" w:name="_Toc437253314"/>
      <w:bookmarkStart w:id="325" w:name="_Toc437271885"/>
      <w:bookmarkStart w:id="326" w:name="_Toc437273041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7" w:name="_Toc437273042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7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Default="006F65F5" w:rsidP="006F65F5">
      <w:pPr>
        <w:ind w:left="708"/>
        <w:jc w:val="both"/>
        <w:rPr>
          <w:rFonts w:ascii="Trebuchet MS" w:hAnsi="Trebuchet MS"/>
        </w:rPr>
      </w:pPr>
    </w:p>
    <w:p w:rsidR="00E65A44" w:rsidRPr="00080A38" w:rsidRDefault="00E65A44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8" w:name="_Toc437273043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8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9" w:name="_Toc416283229"/>
      <w:bookmarkStart w:id="330" w:name="_Toc416283263"/>
      <w:bookmarkStart w:id="331" w:name="_Toc416283371"/>
      <w:bookmarkStart w:id="332" w:name="_Toc416283409"/>
      <w:bookmarkStart w:id="333" w:name="_Toc416283458"/>
      <w:bookmarkStart w:id="334" w:name="_Toc416283527"/>
      <w:bookmarkStart w:id="335" w:name="_Toc416284323"/>
      <w:bookmarkStart w:id="336" w:name="_Toc416287293"/>
      <w:bookmarkStart w:id="337" w:name="_Toc416360566"/>
      <w:bookmarkStart w:id="338" w:name="_Toc416367735"/>
      <w:bookmarkStart w:id="339" w:name="_Toc416369291"/>
      <w:bookmarkStart w:id="340" w:name="_Toc416369622"/>
      <w:bookmarkStart w:id="341" w:name="_Toc416966564"/>
      <w:bookmarkStart w:id="342" w:name="_Toc416966598"/>
      <w:bookmarkStart w:id="343" w:name="_Toc417050617"/>
      <w:bookmarkStart w:id="344" w:name="_Toc417313051"/>
      <w:bookmarkStart w:id="345" w:name="_Toc437253317"/>
      <w:bookmarkStart w:id="346" w:name="_Toc437271888"/>
      <w:bookmarkStart w:id="347" w:name="_Toc437273044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8" w:name="_Toc437273045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8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514B28" w:rsidRDefault="00514B28" w:rsidP="00514B28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Identificar os agentes empresariais responsáveis pela valorização dos resultados, incluindo se será efetuada exclusivamente por promotores do projeto, ou por estes e/ou  novas </w:t>
      </w:r>
      <w:r w:rsidRPr="00080A3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s</w:t>
      </w:r>
      <w:r w:rsidRPr="00080A38">
        <w:rPr>
          <w:rFonts w:ascii="Trebuchet MS" w:hAnsi="Trebuchet MS"/>
          <w:sz w:val="20"/>
          <w:szCs w:val="20"/>
        </w:rPr>
        <w:t xml:space="preserve"> (spin-off) </w:t>
      </w:r>
      <w:r>
        <w:rPr>
          <w:rFonts w:ascii="Trebuchet MS" w:hAnsi="Trebuchet MS"/>
          <w:sz w:val="20"/>
          <w:szCs w:val="20"/>
        </w:rPr>
        <w:t>a criar durante ou após o projeto.</w:t>
      </w:r>
    </w:p>
    <w:p w:rsidR="00514B28" w:rsidRPr="00514B28" w:rsidRDefault="00514B28" w:rsidP="00514B28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recurso à criação de empresa spin-off como </w:t>
      </w:r>
      <w:r w:rsidRPr="00514B28">
        <w:rPr>
          <w:rFonts w:ascii="Trebuchet MS" w:hAnsi="Trebuchet MS"/>
          <w:sz w:val="20"/>
          <w:szCs w:val="20"/>
        </w:rPr>
        <w:t>estratégia de valorização dos resultados do projeto apenas poderá ser considerado válido para o cumprimento do conceito de “consórcio completo” caso o mercado a explorar seja um mercado emergente e, como tal, não existam empresas nacionais a explorá-lo ou o tecido empresarial nacional ainda é muito pouco maduro. Se não for claro em que contexto surge a necessidade de criação de uma empresa spin-off para comercializar as soluções resultantes do projeto, o conceito de “consórcio completo” não estará satisfeito.</w:t>
      </w:r>
    </w:p>
    <w:p w:rsidR="00514B28" w:rsidRPr="00080A38" w:rsidRDefault="00514B28" w:rsidP="006B0B9A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AF3463" w:rsidRDefault="00AF3463" w:rsidP="009F4614">
      <w:pPr>
        <w:jc w:val="both"/>
        <w:rPr>
          <w:rFonts w:ascii="Trebuchet MS" w:hAnsi="Trebuchet MS"/>
          <w:b/>
        </w:rPr>
      </w:pPr>
    </w:p>
    <w:p w:rsidR="00E65A44" w:rsidRPr="00080A38" w:rsidRDefault="00E65A44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9" w:name="_Toc43727304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9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plano de divulgação alargada dos resultados do projeto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A62604" w:rsidRPr="00080A38" w:rsidRDefault="00CC6E7B" w:rsidP="00F80C1F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E65A44" w:rsidRDefault="00E65A44" w:rsidP="00E65A44"/>
    <w:p w:rsidR="00E65A44" w:rsidRDefault="00E65A44" w:rsidP="00E65A44"/>
    <w:p w:rsidR="00E65A44" w:rsidRPr="00E65A44" w:rsidRDefault="00E65A44" w:rsidP="00E65A44"/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50" w:name="_Toc43727304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50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B22BA9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C24FD4" w:rsidRPr="004F21B1" w:rsidRDefault="00C24FD4" w:rsidP="00C24FD4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C24FD4" w:rsidRDefault="00C24FD4" w:rsidP="00C24FD4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341B62" w:rsidRDefault="00341B62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C24FD4" w:rsidRPr="008C25C5" w:rsidRDefault="00C24FD4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C24FD4" w:rsidRPr="008C25C5" w:rsidRDefault="00C24FD4" w:rsidP="00C24FD4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8C25C5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8C25C5" w:rsidRPr="00080A38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C9132C" w:rsidRDefault="005D3278" w:rsidP="00E65A44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qualificação &gt;=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(es).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4C6832">
        <w:rPr>
          <w:rFonts w:ascii="Trebuchet MS" w:hAnsi="Trebuchet MS"/>
          <w:b/>
        </w:rPr>
        <w:t xml:space="preserve">Contributo do projeto para </w:t>
      </w:r>
      <w:r w:rsidRPr="00080A38">
        <w:rPr>
          <w:rFonts w:ascii="Trebuchet MS" w:hAnsi="Trebuchet MS"/>
          <w:b/>
        </w:rPr>
        <w:t xml:space="preserve">a economia 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4C6832" w:rsidRPr="004C6832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7F2EF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7F2EF5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B22BA9">
      <w:headerReference w:type="default" r:id="rId11"/>
      <w:footerReference w:type="default" r:id="rId12"/>
      <w:pgSz w:w="11906" w:h="16838"/>
      <w:pgMar w:top="1701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A33CB6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13917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A33CB6">
                    <w:rPr>
                      <w:sz w:val="18"/>
                      <w:szCs w:val="18"/>
                    </w:rPr>
                    <w:t>31</w:t>
                  </w:r>
                  <w:r w:rsidR="004C6832">
                    <w:rPr>
                      <w:sz w:val="18"/>
                      <w:szCs w:val="18"/>
                    </w:rPr>
                    <w:t>/SI/2017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52F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52F6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0852F6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5B08C15E" wp14:editId="79EF2676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4848"/>
    <w:rsid w:val="000566DD"/>
    <w:rsid w:val="000740D6"/>
    <w:rsid w:val="00080A38"/>
    <w:rsid w:val="000852F6"/>
    <w:rsid w:val="000866CF"/>
    <w:rsid w:val="000A5B41"/>
    <w:rsid w:val="000B1FF6"/>
    <w:rsid w:val="000B454E"/>
    <w:rsid w:val="000C23EB"/>
    <w:rsid w:val="000D1758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82EF6"/>
    <w:rsid w:val="00193C86"/>
    <w:rsid w:val="001A56CB"/>
    <w:rsid w:val="001B1949"/>
    <w:rsid w:val="001D2621"/>
    <w:rsid w:val="001D6D67"/>
    <w:rsid w:val="001E2C1D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1B62"/>
    <w:rsid w:val="00347BB0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B4FD5"/>
    <w:rsid w:val="004C6832"/>
    <w:rsid w:val="004F21B1"/>
    <w:rsid w:val="00500603"/>
    <w:rsid w:val="00512DD0"/>
    <w:rsid w:val="00514B28"/>
    <w:rsid w:val="00530263"/>
    <w:rsid w:val="005359FA"/>
    <w:rsid w:val="00545C67"/>
    <w:rsid w:val="00550CFA"/>
    <w:rsid w:val="005528CE"/>
    <w:rsid w:val="005550B7"/>
    <w:rsid w:val="0055695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7F2EF5"/>
    <w:rsid w:val="00811E25"/>
    <w:rsid w:val="0081323C"/>
    <w:rsid w:val="0081335B"/>
    <w:rsid w:val="008272AD"/>
    <w:rsid w:val="00837BE0"/>
    <w:rsid w:val="0086482B"/>
    <w:rsid w:val="00864D0F"/>
    <w:rsid w:val="008B1448"/>
    <w:rsid w:val="008C25C5"/>
    <w:rsid w:val="008D17BD"/>
    <w:rsid w:val="008D647F"/>
    <w:rsid w:val="008D6B10"/>
    <w:rsid w:val="008D71A6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72D5C"/>
    <w:rsid w:val="00974451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3CB6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22BA9"/>
    <w:rsid w:val="00B34192"/>
    <w:rsid w:val="00B51223"/>
    <w:rsid w:val="00B55C94"/>
    <w:rsid w:val="00B6105F"/>
    <w:rsid w:val="00B62472"/>
    <w:rsid w:val="00B73A11"/>
    <w:rsid w:val="00B75CEC"/>
    <w:rsid w:val="00B80B1F"/>
    <w:rsid w:val="00B97FEE"/>
    <w:rsid w:val="00BA059D"/>
    <w:rsid w:val="00BB05B6"/>
    <w:rsid w:val="00BB1DAB"/>
    <w:rsid w:val="00BB1DAD"/>
    <w:rsid w:val="00BC6A60"/>
    <w:rsid w:val="00BD35CD"/>
    <w:rsid w:val="00BF43C3"/>
    <w:rsid w:val="00C00949"/>
    <w:rsid w:val="00C00FAE"/>
    <w:rsid w:val="00C11722"/>
    <w:rsid w:val="00C117DB"/>
    <w:rsid w:val="00C11920"/>
    <w:rsid w:val="00C24133"/>
    <w:rsid w:val="00C24FD4"/>
    <w:rsid w:val="00C2545A"/>
    <w:rsid w:val="00C35F76"/>
    <w:rsid w:val="00C3726A"/>
    <w:rsid w:val="00C4019E"/>
    <w:rsid w:val="00C429AB"/>
    <w:rsid w:val="00C63052"/>
    <w:rsid w:val="00C72FE4"/>
    <w:rsid w:val="00C74C1D"/>
    <w:rsid w:val="00C804A5"/>
    <w:rsid w:val="00C87036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3917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5A44"/>
    <w:rsid w:val="00E67B80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21939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2193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2193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1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2193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2193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1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093E-5B17-4B72-B169-7B32A304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2623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Margarida Pinto</cp:lastModifiedBy>
  <cp:revision>12</cp:revision>
  <cp:lastPrinted>2015-04-16T16:50:00Z</cp:lastPrinted>
  <dcterms:created xsi:type="dcterms:W3CDTF">2017-12-07T15:17:00Z</dcterms:created>
  <dcterms:modified xsi:type="dcterms:W3CDTF">2018-01-08T11:03:00Z</dcterms:modified>
</cp:coreProperties>
</file>